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D6" w:rsidRPr="00FD35D6" w:rsidRDefault="00D46FC6" w:rsidP="00FD35D6">
      <w:pPr>
        <w:spacing w:before="240" w:after="240"/>
        <w:jc w:val="center"/>
        <w:rPr>
          <w:sz w:val="36"/>
        </w:rPr>
      </w:pPr>
      <w:r>
        <w:rPr>
          <w:rFonts w:hint="eastAsia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457200" y="666750"/>
            <wp:positionH relativeFrom="margin">
              <wp:align>center</wp:align>
            </wp:positionH>
            <wp:positionV relativeFrom="margin">
              <wp:align>top</wp:align>
            </wp:positionV>
            <wp:extent cx="6645910" cy="1253490"/>
            <wp:effectExtent l="0" t="0" r="254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5D6" w:rsidRPr="00FD35D6">
        <w:rPr>
          <w:rFonts w:hint="eastAsia"/>
          <w:sz w:val="36"/>
        </w:rPr>
        <w:t>屏東縣教師職業工會【退休金訴訟權益說明會】</w:t>
      </w:r>
    </w:p>
    <w:p w:rsidR="00FD35D6" w:rsidRDefault="00FD35D6" w:rsidP="00FD35D6">
      <w:pPr>
        <w:spacing w:before="240" w:after="240"/>
      </w:pPr>
      <w:r>
        <w:rPr>
          <w:rFonts w:hint="eastAsia"/>
        </w:rPr>
        <w:t>一、</w:t>
      </w:r>
      <w:r w:rsidR="00EA6CB7">
        <w:rPr>
          <w:rFonts w:hint="eastAsia"/>
        </w:rPr>
        <w:t>辦理時間：</w:t>
      </w:r>
      <w:r w:rsidR="00EA6CB7">
        <w:rPr>
          <w:rFonts w:hint="eastAsia"/>
        </w:rPr>
        <w:t>107</w:t>
      </w:r>
      <w:r w:rsidR="00EA6CB7">
        <w:rPr>
          <w:rFonts w:hint="eastAsia"/>
        </w:rPr>
        <w:t>年</w:t>
      </w:r>
      <w:r w:rsidR="00EA6CB7">
        <w:rPr>
          <w:rFonts w:hint="eastAsia"/>
        </w:rPr>
        <w:t>3</w:t>
      </w:r>
      <w:r w:rsidR="00EA6CB7">
        <w:rPr>
          <w:rFonts w:hint="eastAsia"/>
        </w:rPr>
        <w:t>月</w:t>
      </w:r>
      <w:r w:rsidR="00EA6CB7">
        <w:rPr>
          <w:rFonts w:hint="eastAsia"/>
        </w:rPr>
        <w:t>14</w:t>
      </w:r>
      <w:r w:rsidR="00EA6CB7">
        <w:rPr>
          <w:rFonts w:hint="eastAsia"/>
        </w:rPr>
        <w:t>日（三）下午</w:t>
      </w:r>
      <w:r w:rsidR="00EA6CB7">
        <w:rPr>
          <w:rFonts w:hint="eastAsia"/>
        </w:rPr>
        <w:t>2</w:t>
      </w:r>
      <w:r w:rsidR="00EA6CB7">
        <w:rPr>
          <w:rFonts w:hint="eastAsia"/>
        </w:rPr>
        <w:t>：</w:t>
      </w:r>
      <w:r w:rsidR="00EA6CB7">
        <w:rPr>
          <w:rFonts w:hint="eastAsia"/>
        </w:rPr>
        <w:t>00~4</w:t>
      </w:r>
      <w:r w:rsidR="00EA6CB7">
        <w:rPr>
          <w:rFonts w:hint="eastAsia"/>
        </w:rPr>
        <w:t>：</w:t>
      </w:r>
      <w:r w:rsidR="00EA6CB7">
        <w:rPr>
          <w:rFonts w:hint="eastAsia"/>
        </w:rPr>
        <w:t>00</w:t>
      </w:r>
      <w:r w:rsidR="00EA6CB7">
        <w:rPr>
          <w:rFonts w:hint="eastAsia"/>
        </w:rPr>
        <w:t>。</w:t>
      </w:r>
    </w:p>
    <w:p w:rsidR="00F75C39" w:rsidRDefault="00FD35D6" w:rsidP="00F75C39">
      <w:pPr>
        <w:spacing w:before="240"/>
      </w:pPr>
      <w:r>
        <w:rPr>
          <w:rFonts w:hint="eastAsia"/>
        </w:rPr>
        <w:t>二、</w:t>
      </w:r>
      <w:r w:rsidR="00EA6CB7">
        <w:rPr>
          <w:rFonts w:hint="eastAsia"/>
        </w:rPr>
        <w:t>辦理地點：屏東縣政府勞工處</w:t>
      </w:r>
      <w:r w:rsidR="00EA6CB7">
        <w:rPr>
          <w:rFonts w:hint="eastAsia"/>
        </w:rPr>
        <w:t>306</w:t>
      </w:r>
      <w:r w:rsidR="00EA6CB7">
        <w:rPr>
          <w:rFonts w:hint="eastAsia"/>
        </w:rPr>
        <w:t>教室，屏東市自由路</w:t>
      </w:r>
      <w:r w:rsidR="00EA6CB7">
        <w:rPr>
          <w:rFonts w:hint="eastAsia"/>
        </w:rPr>
        <w:t>17</w:t>
      </w:r>
      <w:r w:rsidR="00EA6CB7">
        <w:rPr>
          <w:rFonts w:hint="eastAsia"/>
        </w:rPr>
        <w:t>號</w:t>
      </w:r>
    </w:p>
    <w:p w:rsidR="00FD35D6" w:rsidRDefault="00F75C39" w:rsidP="00F75C39">
      <w:r>
        <w:rPr>
          <w:rFonts w:hint="eastAsia"/>
        </w:rPr>
        <w:t xml:space="preserve">    </w:t>
      </w:r>
      <w:r w:rsidR="00EA6CB7">
        <w:rPr>
          <w:rFonts w:hint="eastAsia"/>
        </w:rPr>
        <w:t>（場地若有更動，將以簡訊通知報名人員）</w:t>
      </w:r>
    </w:p>
    <w:p w:rsidR="00FD35D6" w:rsidRDefault="00FD35D6" w:rsidP="00FD35D6">
      <w:pPr>
        <w:spacing w:before="240" w:after="240"/>
      </w:pPr>
      <w:r>
        <w:rPr>
          <w:rFonts w:hint="eastAsia"/>
        </w:rPr>
        <w:t>三、參加對象：屏東縣各級學校退休人員。</w:t>
      </w:r>
    </w:p>
    <w:p w:rsidR="00FD35D6" w:rsidRDefault="00EA6CB7" w:rsidP="00FD35D6">
      <w:pPr>
        <w:spacing w:before="240" w:after="240"/>
      </w:pPr>
      <w:r>
        <w:rPr>
          <w:rFonts w:hint="eastAsia"/>
        </w:rPr>
        <w:t>四</w:t>
      </w:r>
      <w:r w:rsidR="00FD35D6">
        <w:rPr>
          <w:rFonts w:hint="eastAsia"/>
        </w:rPr>
        <w:t>、報名截止日期：額滿或</w:t>
      </w:r>
      <w:r w:rsidR="00FD35D6">
        <w:rPr>
          <w:rFonts w:hint="eastAsia"/>
        </w:rPr>
        <w:t>107</w:t>
      </w:r>
      <w:r w:rsidR="00FD35D6">
        <w:rPr>
          <w:rFonts w:hint="eastAsia"/>
        </w:rPr>
        <w:t>年</w:t>
      </w:r>
      <w:r>
        <w:rPr>
          <w:rFonts w:hint="eastAsia"/>
        </w:rPr>
        <w:t>3</w:t>
      </w:r>
      <w:r w:rsidR="00FD35D6">
        <w:rPr>
          <w:rFonts w:hint="eastAsia"/>
        </w:rPr>
        <w:t>月</w:t>
      </w:r>
      <w:r>
        <w:rPr>
          <w:rFonts w:hint="eastAsia"/>
        </w:rPr>
        <w:t>12</w:t>
      </w:r>
      <w:r w:rsidR="00FD35D6">
        <w:rPr>
          <w:rFonts w:hint="eastAsia"/>
        </w:rPr>
        <w:t>日（</w:t>
      </w:r>
      <w:r>
        <w:rPr>
          <w:rFonts w:hint="eastAsia"/>
        </w:rPr>
        <w:t>一</w:t>
      </w:r>
      <w:r w:rsidR="00FD35D6">
        <w:rPr>
          <w:rFonts w:hint="eastAsia"/>
        </w:rPr>
        <w:t>）截止。</w:t>
      </w:r>
    </w:p>
    <w:p w:rsidR="00FD35D6" w:rsidRDefault="00EA6CB7" w:rsidP="00FD35D6">
      <w:pPr>
        <w:spacing w:before="240" w:after="240"/>
      </w:pPr>
      <w:r>
        <w:rPr>
          <w:rFonts w:hint="eastAsia"/>
        </w:rPr>
        <w:t>五</w:t>
      </w:r>
      <w:r w:rsidR="00FD35D6">
        <w:rPr>
          <w:rFonts w:hint="eastAsia"/>
        </w:rPr>
        <w:t>、經報名錄取者，本會將公告於本會網站，請於報名後隔日自行到本會網站查閱</w:t>
      </w:r>
      <w:proofErr w:type="gramStart"/>
      <w:r w:rsidR="00FD35D6">
        <w:rPr>
          <w:rFonts w:hint="eastAsia"/>
        </w:rPr>
        <w:t>（</w:t>
      </w:r>
      <w:proofErr w:type="gramEnd"/>
      <w:r w:rsidR="00FD35D6">
        <w:rPr>
          <w:rFonts w:hint="eastAsia"/>
        </w:rPr>
        <w:t xml:space="preserve"> http://www.ptctu.org.tw</w:t>
      </w:r>
      <w:proofErr w:type="gramStart"/>
      <w:r w:rsidR="00FD35D6">
        <w:rPr>
          <w:rFonts w:hint="eastAsia"/>
        </w:rPr>
        <w:t>）</w:t>
      </w:r>
      <w:proofErr w:type="gramEnd"/>
      <w:r w:rsidR="00FD35D6">
        <w:rPr>
          <w:rFonts w:hint="eastAsia"/>
        </w:rPr>
        <w:t>，或與本會理事長林蕙蓉老師（</w:t>
      </w:r>
      <w:r w:rsidR="00FD35D6">
        <w:rPr>
          <w:rFonts w:hint="eastAsia"/>
        </w:rPr>
        <w:t>0912</w:t>
      </w:r>
      <w:bookmarkStart w:id="0" w:name="_GoBack"/>
      <w:bookmarkEnd w:id="0"/>
      <w:r w:rsidR="00FD35D6">
        <w:rPr>
          <w:rFonts w:hint="eastAsia"/>
        </w:rPr>
        <w:t>-347513</w:t>
      </w:r>
      <w:r w:rsidR="00FD35D6">
        <w:rPr>
          <w:rFonts w:hint="eastAsia"/>
        </w:rPr>
        <w:t>）或胡朝琴總幹事（</w:t>
      </w:r>
      <w:r w:rsidR="00FD35D6">
        <w:rPr>
          <w:rFonts w:hint="eastAsia"/>
        </w:rPr>
        <w:t>0912-592826</w:t>
      </w:r>
      <w:r w:rsidR="00FD35D6">
        <w:rPr>
          <w:rFonts w:hint="eastAsia"/>
        </w:rPr>
        <w:t>）聯絡報名。</w:t>
      </w:r>
    </w:p>
    <w:p w:rsidR="00FD35D6" w:rsidRDefault="00EA6CB7" w:rsidP="00FD35D6">
      <w:pPr>
        <w:spacing w:before="240" w:after="240"/>
      </w:pPr>
      <w:r>
        <w:rPr>
          <w:rFonts w:hint="eastAsia"/>
        </w:rPr>
        <w:t>六</w:t>
      </w:r>
      <w:r w:rsidR="00FD35D6">
        <w:rPr>
          <w:rFonts w:hint="eastAsia"/>
        </w:rPr>
        <w:t>、欲加入退休訴訟之退休人員，請於說明會當天備妥下列文件：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9264"/>
      </w:tblGrid>
      <w:tr w:rsidR="00F75C39" w:rsidRPr="00F75C39" w:rsidTr="00F75C39">
        <w:trPr>
          <w:trHeight w:val="49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b/>
                <w:bCs/>
                <w:color w:val="000000"/>
                <w:kern w:val="0"/>
                <w:szCs w:val="36"/>
              </w:rPr>
            </w:pPr>
            <w:r w:rsidRPr="00F75C39">
              <w:rPr>
                <w:rFonts w:ascii="華康儷細黑" w:eastAsia="華康儷細黑" w:hAnsi="新細明體" w:cs="新細明體" w:hint="eastAsia"/>
                <w:b/>
                <w:bCs/>
                <w:color w:val="000000"/>
                <w:kern w:val="0"/>
                <w:sz w:val="28"/>
                <w:szCs w:val="36"/>
              </w:rPr>
              <w:t>退休金訴訟委託資料檢核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檢核</w:t>
            </w: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繳交資料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39" w:rsidRP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入會申請表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2600元（入會費1200元+2年會費1400元）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9" w:rsidRP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 xml:space="preserve">退休核定公文  </w:t>
            </w: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36"/>
              </w:rPr>
              <w:t>（</w:t>
            </w:r>
            <w:r w:rsidRPr="00F75C39">
              <w:rPr>
                <w:rFonts w:ascii="Wingdings" w:eastAsia="華康儷細黑" w:hAnsi="Wingdings" w:cs="新細明體"/>
                <w:color w:val="000000"/>
                <w:kern w:val="0"/>
                <w:szCs w:val="36"/>
              </w:rPr>
              <w:t></w:t>
            </w: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36"/>
              </w:rPr>
              <w:t xml:space="preserve">國立  </w:t>
            </w:r>
            <w:r w:rsidRPr="00F75C39">
              <w:rPr>
                <w:rFonts w:ascii="Wingdings" w:eastAsia="華康儷細黑" w:hAnsi="Wingdings" w:cs="新細明體"/>
                <w:color w:val="000000"/>
                <w:kern w:val="0"/>
                <w:szCs w:val="36"/>
              </w:rPr>
              <w:t></w:t>
            </w: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36"/>
              </w:rPr>
              <w:t>縣立）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9" w:rsidRP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b/>
                <w:bCs/>
                <w:color w:val="000000"/>
                <w:kern w:val="0"/>
                <w:szCs w:val="28"/>
                <w:u w:val="single"/>
              </w:rPr>
              <w:t>公保養老給付</w:t>
            </w: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得辦理優惠存款計算單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9" w:rsidRP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屏東縣政府（教育部）發放月退休金計算單（舊制）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9" w:rsidRP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公務人員退休撫</w:t>
            </w:r>
            <w:proofErr w:type="gramStart"/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卹</w:t>
            </w:r>
            <w:proofErr w:type="gramEnd"/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基金管理委員會核發退休金通知（新制）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9" w:rsidRP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100年2月1日生效-公保優惠存款重新審定函</w:t>
            </w: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4"/>
              </w:rPr>
              <w:t>（優存金額有改才有）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9" w:rsidRP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退休證影本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9" w:rsidRP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身分證影本</w:t>
            </w:r>
          </w:p>
        </w:tc>
      </w:tr>
      <w:tr w:rsidR="00F75C39" w:rsidRPr="00F75C39" w:rsidTr="00F75C39">
        <w:trPr>
          <w:trHeight w:val="49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39" w:rsidRPr="00F75C39" w:rsidRDefault="00F75C39" w:rsidP="00F75C39">
            <w:pPr>
              <w:widowControl/>
              <w:jc w:val="center"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4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39" w:rsidRPr="00F75C39" w:rsidRDefault="00F75C39" w:rsidP="00F75C39">
            <w:pPr>
              <w:widowControl/>
              <w:rPr>
                <w:rFonts w:ascii="華康儷細黑" w:eastAsia="華康儷細黑" w:hAnsi="新細明體" w:cs="新細明體"/>
                <w:color w:val="000000"/>
                <w:kern w:val="0"/>
                <w:szCs w:val="28"/>
              </w:rPr>
            </w:pPr>
            <w:r w:rsidRPr="00F75C39">
              <w:rPr>
                <w:rFonts w:ascii="華康儷細黑" w:eastAsia="華康儷細黑" w:hAnsi="新細明體" w:cs="新細明體" w:hint="eastAsia"/>
                <w:color w:val="000000"/>
                <w:kern w:val="0"/>
                <w:szCs w:val="28"/>
              </w:rPr>
              <w:t>印章</w:t>
            </w:r>
          </w:p>
        </w:tc>
      </w:tr>
    </w:tbl>
    <w:p w:rsidR="00F75C39" w:rsidRDefault="00F75C39" w:rsidP="00FD35D6">
      <w:pPr>
        <w:spacing w:before="240" w:after="240"/>
      </w:pPr>
    </w:p>
    <w:sectPr w:rsidR="00F75C39" w:rsidSect="00F75C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83" w:rsidRDefault="00DE4D83" w:rsidP="00F75C39">
      <w:r>
        <w:separator/>
      </w:r>
    </w:p>
  </w:endnote>
  <w:endnote w:type="continuationSeparator" w:id="0">
    <w:p w:rsidR="00DE4D83" w:rsidRDefault="00DE4D83" w:rsidP="00F7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83" w:rsidRDefault="00DE4D83" w:rsidP="00F75C39">
      <w:r>
        <w:separator/>
      </w:r>
    </w:p>
  </w:footnote>
  <w:footnote w:type="continuationSeparator" w:id="0">
    <w:p w:rsidR="00DE4D83" w:rsidRDefault="00DE4D83" w:rsidP="00F7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B1"/>
    <w:rsid w:val="00194124"/>
    <w:rsid w:val="001C3F59"/>
    <w:rsid w:val="004679FD"/>
    <w:rsid w:val="00AF318E"/>
    <w:rsid w:val="00CC3DB2"/>
    <w:rsid w:val="00D264B1"/>
    <w:rsid w:val="00D46FC6"/>
    <w:rsid w:val="00DD71C3"/>
    <w:rsid w:val="00DE4D83"/>
    <w:rsid w:val="00E455FD"/>
    <w:rsid w:val="00E73233"/>
    <w:rsid w:val="00E81DA1"/>
    <w:rsid w:val="00EA6CB7"/>
    <w:rsid w:val="00F75C39"/>
    <w:rsid w:val="00FC6CD7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C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C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6F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C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C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6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</cp:revision>
  <cp:lastPrinted>2018-02-13T09:14:00Z</cp:lastPrinted>
  <dcterms:created xsi:type="dcterms:W3CDTF">2018-02-20T07:46:00Z</dcterms:created>
  <dcterms:modified xsi:type="dcterms:W3CDTF">2018-02-20T07:46:00Z</dcterms:modified>
</cp:coreProperties>
</file>